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EC39" w14:textId="77777777" w:rsidR="00D05614" w:rsidRDefault="00D05614" w:rsidP="008B36E2"/>
    <w:p w14:paraId="77AEE8E5" w14:textId="77777777" w:rsidR="00AE57B5" w:rsidRDefault="00AE57B5" w:rsidP="008B36E2"/>
    <w:p w14:paraId="33C8FF9C" w14:textId="77777777" w:rsidR="00AE57B5" w:rsidRDefault="00AE57B5" w:rsidP="008B36E2"/>
    <w:p w14:paraId="1425640A" w14:textId="77777777" w:rsidR="00346DA1" w:rsidRDefault="00346DA1" w:rsidP="008B36E2"/>
    <w:p w14:paraId="48271FBA" w14:textId="77777777" w:rsidR="00346DA1" w:rsidRDefault="00346DA1" w:rsidP="00346DA1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PROHLÁŠENÍ O BEZINFEKČNOSTI ÚČASTNÍKA TÁBORU</w:t>
      </w:r>
    </w:p>
    <w:p w14:paraId="1FF90900" w14:textId="77777777" w:rsidR="00346DA1" w:rsidRDefault="00346DA1" w:rsidP="00346DA1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FDB0417" w14:textId="77777777" w:rsidR="00346DA1" w:rsidRDefault="00346DA1" w:rsidP="00346DA1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Prohlášení rodičů:</w:t>
      </w:r>
    </w:p>
    <w:p w14:paraId="0038BDF3" w14:textId="77777777" w:rsidR="00346DA1" w:rsidRDefault="00346DA1" w:rsidP="00346DA1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Jméno a příjmení dítěte: ……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1BDBD3B8" w14:textId="77777777" w:rsidR="00346DA1" w:rsidRDefault="00346DA1" w:rsidP="00346DA1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Rodné číslo dítěte: ………………………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>.…………………………………………………………………………………………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B55F569" w14:textId="77777777" w:rsidR="00346DA1" w:rsidRDefault="00346DA1" w:rsidP="00346DA1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0BB4B4E2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Prohlašujeme, že dítě je zcela zdravé, nejeví známky akutního onemocnění (např. horečky nebo průjmu) a ve 14 kalendářních dnech před odjezdem na letní tábor nepřišlo do styku s fyzickou osobou nemocnou infekčním onemocněním, ani mu není nařízeno karanténní opatření, či zvýšený zdravotnický dozor nebo lékařský dohled.</w:t>
      </w:r>
    </w:p>
    <w:p w14:paraId="2E8BFF9E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BDA2F1B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Prohlašuji, že uvedená osoba ve 14 dnech před odjezdem na tábor nepobývala / pobývala v zahraničí (pokud ano, uveďte, kde v zahraničí pobývala: ……………………………………………………).</w:t>
      </w:r>
    </w:p>
    <w:p w14:paraId="0C4E0F6E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9B2A2AA" w14:textId="48C657B5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Dále prohlašujeme, že pokud dítě v průběhu tábora onemocní infekční nemocí, tak tuto informaci oznámíme vedoucí</w:t>
      </w:r>
      <w:r w:rsidR="003C24CA">
        <w:rPr>
          <w:rFonts w:ascii="Calibri" w:hAnsi="Calibri" w:cs="Calibri"/>
          <w:color w:val="000000" w:themeColor="text1"/>
          <w:sz w:val="22"/>
          <w:szCs w:val="22"/>
        </w:rPr>
        <w:t>mu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tábora a nemocné dítě na tábor nebudeme posílat. </w:t>
      </w:r>
    </w:p>
    <w:p w14:paraId="451713F9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166047C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Jsme si také vědomi nutnosti pravidelně provádět kontroly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pedikulózy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(výskytu vší)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V případě výskytu v průběhu tábora budeme kontaktováni a dítě bude z dalšího pobytu vyloučeno. </w:t>
      </w:r>
    </w:p>
    <w:p w14:paraId="61C6D865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68823F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Jsme si vědomi právních i finančních důsledků, které by pro nás vyplynuly, kdyby z nepravdivých údajů tohoto prohlášení vzniklo zdravotní ohrožení tábora.</w:t>
      </w:r>
    </w:p>
    <w:p w14:paraId="58595F69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7AE25A5" w14:textId="70F4F832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Současně sdělujeme, že je nám známo, že každý účastník tábora podléhá táborovému řádu </w:t>
      </w:r>
      <w:r w:rsidR="003C24CA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>a podrobuje se ve všem pokynům vedoucích. Bude respektovat program tábora. Provozovatel si vyhrazuje právo na drobné změny programu.</w:t>
      </w:r>
    </w:p>
    <w:p w14:paraId="6EE7175C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781E55" w14:textId="77777777" w:rsidR="00346DA1" w:rsidRDefault="00346DA1" w:rsidP="00346DA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Rodiče podpisem stvrzují, že dítě seznámili s táborovým řádem a jeho dodržováním.</w:t>
      </w:r>
    </w:p>
    <w:p w14:paraId="45306ABC" w14:textId="77777777" w:rsidR="00346DA1" w:rsidRDefault="00346DA1" w:rsidP="00346DA1">
      <w:pPr>
        <w:pStyle w:val="Standard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Za nedodržení táborového řádu může být dítě potrestáno i vyloučením z tábora. Bez nároku na vrácení peněz.</w:t>
      </w:r>
    </w:p>
    <w:p w14:paraId="6D7B8F8D" w14:textId="77777777" w:rsidR="00346DA1" w:rsidRDefault="00346DA1" w:rsidP="00346DA1">
      <w:pPr>
        <w:pStyle w:val="Standard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83F0B96" w14:textId="77777777" w:rsidR="00346DA1" w:rsidRDefault="00346DA1" w:rsidP="00346DA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V případě úrazu dítěte dávám plný souhlas k poskytnutí informací o zdravotním stavu dítěte zdravotníkovi letního tábora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65AC3A9A" w14:textId="77777777" w:rsidR="00346DA1" w:rsidRDefault="00346DA1" w:rsidP="00346DA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B51203B" w14:textId="77777777" w:rsidR="00346DA1" w:rsidRDefault="00346DA1" w:rsidP="00346DA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24E3BB2" w14:textId="77777777" w:rsidR="00346DA1" w:rsidRDefault="00346DA1" w:rsidP="00346DA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E54E159" w14:textId="77777777" w:rsidR="00346DA1" w:rsidRDefault="00346DA1" w:rsidP="00346DA1">
      <w:pPr>
        <w:pStyle w:val="Standard"/>
        <w:rPr>
          <w:rFonts w:ascii="Calibri" w:hAnsi="Calibri" w:cs="Calibri"/>
          <w:sz w:val="22"/>
          <w:szCs w:val="22"/>
        </w:rPr>
      </w:pPr>
    </w:p>
    <w:p w14:paraId="7955EA52" w14:textId="77777777" w:rsidR="00346DA1" w:rsidRDefault="00346DA1" w:rsidP="00346DA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00B4791" w14:textId="1CE2C4A1" w:rsidR="00346DA1" w:rsidRDefault="00346DA1" w:rsidP="00346DA1">
      <w:pPr>
        <w:pStyle w:val="Standard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V………………………………… dne 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 202</w:t>
      </w:r>
      <w:r w:rsidR="000B30F5">
        <w:rPr>
          <w:rFonts w:ascii="Calibri" w:hAnsi="Calibri" w:cs="Calibri"/>
          <w:sz w:val="22"/>
          <w:szCs w:val="22"/>
        </w:rPr>
        <w:t>5</w:t>
      </w:r>
    </w:p>
    <w:p w14:paraId="7BC58892" w14:textId="77777777" w:rsidR="00346DA1" w:rsidRDefault="00346DA1" w:rsidP="00346DA1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(vyplňte v 1. den nástupu na tábor)                                                                                     </w:t>
      </w:r>
    </w:p>
    <w:p w14:paraId="641555D4" w14:textId="77777777" w:rsidR="00346DA1" w:rsidRDefault="00346DA1" w:rsidP="00346DA1">
      <w:pPr>
        <w:pStyle w:val="Standard"/>
        <w:rPr>
          <w:rFonts w:ascii="Calibri" w:hAnsi="Calibri" w:cs="Calibri"/>
          <w:sz w:val="22"/>
          <w:szCs w:val="22"/>
        </w:rPr>
      </w:pPr>
    </w:p>
    <w:p w14:paraId="218A8B8C" w14:textId="77777777" w:rsidR="00346DA1" w:rsidRDefault="00346DA1" w:rsidP="00346DA1">
      <w:pPr>
        <w:pStyle w:val="Standard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…………………………………………</w:t>
      </w:r>
    </w:p>
    <w:p w14:paraId="5B18320E" w14:textId="77777777" w:rsidR="00346DA1" w:rsidRDefault="00346DA1" w:rsidP="00346DA1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(podpis zákonného zástupce)</w:t>
      </w:r>
    </w:p>
    <w:p w14:paraId="529B60B1" w14:textId="77777777" w:rsidR="00346DA1" w:rsidRDefault="00346DA1" w:rsidP="008B36E2"/>
    <w:sectPr w:rsidR="00346DA1" w:rsidSect="0079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3" w:bottom="1440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FCA6" w14:textId="77777777" w:rsidR="00806AB6" w:rsidRDefault="00806AB6">
      <w:r>
        <w:separator/>
      </w:r>
    </w:p>
  </w:endnote>
  <w:endnote w:type="continuationSeparator" w:id="0">
    <w:p w14:paraId="2A5C39EE" w14:textId="77777777" w:rsidR="00806AB6" w:rsidRDefault="0080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696C" w14:textId="77777777" w:rsidR="006537EB" w:rsidRDefault="006537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EB7E" w14:textId="77777777" w:rsidR="006537EB" w:rsidRDefault="006537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0A36" w14:textId="77777777" w:rsidR="006537EB" w:rsidRDefault="00653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FB7C" w14:textId="77777777" w:rsidR="00806AB6" w:rsidRDefault="00806AB6">
      <w:r>
        <w:separator/>
      </w:r>
    </w:p>
  </w:footnote>
  <w:footnote w:type="continuationSeparator" w:id="0">
    <w:p w14:paraId="325FF9FB" w14:textId="77777777" w:rsidR="00806AB6" w:rsidRDefault="0080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070C" w14:textId="77777777" w:rsidR="006537EB" w:rsidRDefault="006537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0C9D" w14:textId="5317F803" w:rsidR="00397573" w:rsidRDefault="00F215F3" w:rsidP="00745BC8">
    <w:pPr>
      <w:pStyle w:val="Zhlav"/>
      <w:spacing w:before="120"/>
      <w:ind w:left="1979"/>
      <w:rPr>
        <w:rFonts w:ascii="Arial" w:hAnsi="Arial" w:cs="Arial"/>
        <w:b/>
        <w:smallCaps/>
        <w:spacing w:val="40"/>
        <w:sz w:val="36"/>
      </w:rPr>
    </w:pPr>
    <w:r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5680" behindDoc="1" locked="0" layoutInCell="1" allowOverlap="0" wp14:anchorId="3AB028FC" wp14:editId="592B76F2">
          <wp:simplePos x="0" y="0"/>
          <wp:positionH relativeFrom="page">
            <wp:posOffset>914400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37" cy="89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7EB">
      <w:rPr>
        <w:rFonts w:ascii="Arial" w:hAnsi="Arial" w:cs="Arial"/>
        <w:b/>
        <w:smallCaps/>
        <w:spacing w:val="40"/>
        <w:sz w:val="36"/>
      </w:rPr>
      <w:t>Tábor</w:t>
    </w:r>
    <w:r w:rsidR="00397573">
      <w:rPr>
        <w:rFonts w:ascii="Arial" w:hAnsi="Arial" w:cs="Arial"/>
        <w:b/>
        <w:smallCaps/>
        <w:spacing w:val="40"/>
        <w:sz w:val="36"/>
      </w:rPr>
      <w:t xml:space="preserve"> Hošťálková</w:t>
    </w:r>
    <w:r w:rsidR="006537EB">
      <w:rPr>
        <w:rFonts w:ascii="Arial" w:hAnsi="Arial" w:cs="Arial"/>
        <w:b/>
        <w:smallCaps/>
        <w:spacing w:val="40"/>
        <w:sz w:val="36"/>
      </w:rPr>
      <w:t xml:space="preserve">, </w:t>
    </w:r>
    <w:proofErr w:type="spellStart"/>
    <w:r w:rsidR="006537EB">
      <w:rPr>
        <w:rFonts w:ascii="Arial" w:hAnsi="Arial" w:cs="Arial"/>
        <w:b/>
        <w:smallCaps/>
        <w:spacing w:val="40"/>
        <w:sz w:val="36"/>
      </w:rPr>
      <w:t>z.s</w:t>
    </w:r>
    <w:proofErr w:type="spellEnd"/>
    <w:r w:rsidR="006537EB">
      <w:rPr>
        <w:rFonts w:ascii="Arial" w:hAnsi="Arial" w:cs="Arial"/>
        <w:b/>
        <w:smallCaps/>
        <w:spacing w:val="40"/>
        <w:sz w:val="36"/>
      </w:rPr>
      <w:t>.</w:t>
    </w:r>
  </w:p>
  <w:p w14:paraId="142AB4A3" w14:textId="77777777" w:rsidR="00397573" w:rsidRDefault="00000000">
    <w:pPr>
      <w:pStyle w:val="Zhlav"/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rFonts w:ascii="Arial" w:hAnsi="Arial" w:cs="Arial"/>
        <w:b/>
        <w:smallCaps/>
        <w:noProof/>
        <w:spacing w:val="40"/>
        <w:sz w:val="36"/>
      </w:rPr>
      <w:pict w14:anchorId="7714B61F">
        <v:line id="_x0000_s1029" style="position:absolute;left:0;text-align:left;z-index:251658240;mso-wrap-edited:f;mso-wrap-distance-top:8.5pt;mso-position-horizontal-relative:page;mso-position-vertical-relative:page" from="169.85pt,61.85pt" to="520.85pt,61.85pt" wrapcoords="0 0 21600 0 21600 0 0 0 0 0" o:allowoverlap="f">
          <w10:wrap type="square" anchorx="page" anchory="page"/>
        </v:line>
      </w:pict>
    </w:r>
  </w:p>
  <w:p w14:paraId="29C3C127" w14:textId="19C05D51" w:rsidR="00AE57B5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>Hošťálková čp. 3, 756 22</w:t>
    </w:r>
  </w:p>
  <w:p w14:paraId="2063240A" w14:textId="7278FA1B" w:rsidR="00397573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 xml:space="preserve">Tel.: </w:t>
    </w:r>
    <w:r w:rsidR="006537EB" w:rsidRPr="00F6010D">
      <w:rPr>
        <w:b/>
        <w:bCs/>
        <w:sz w:val="20"/>
        <w:szCs w:val="20"/>
      </w:rPr>
      <w:t>737 983 744</w:t>
    </w:r>
    <w:r w:rsidRPr="00F6010D">
      <w:rPr>
        <w:b/>
        <w:bCs/>
        <w:sz w:val="20"/>
        <w:szCs w:val="20"/>
      </w:rPr>
      <w:t xml:space="preserve">, Email.: </w:t>
    </w:r>
    <w:hyperlink r:id="rId2" w:history="1">
      <w:r w:rsidR="006537EB" w:rsidRPr="00F6010D">
        <w:rPr>
          <w:rStyle w:val="Hypertextovodkaz"/>
          <w:b/>
          <w:bCs/>
          <w:sz w:val="20"/>
          <w:szCs w:val="20"/>
        </w:rPr>
        <w:t>tabory.hostalkova@seznam.cz</w:t>
      </w:r>
    </w:hyperlink>
    <w:r w:rsidRPr="00F6010D">
      <w:rPr>
        <w:b/>
        <w:bCs/>
        <w:sz w:val="20"/>
        <w:szCs w:val="20"/>
      </w:rPr>
      <w:t xml:space="preserve">, IDDS: </w:t>
    </w:r>
    <w:proofErr w:type="spellStart"/>
    <w:r w:rsidR="006537EB" w:rsidRPr="00F6010D">
      <w:rPr>
        <w:b/>
        <w:bCs/>
        <w:sz w:val="20"/>
        <w:szCs w:val="20"/>
      </w:rPr>
      <w:t>ytvaugy</w:t>
    </w:r>
    <w:proofErr w:type="spellEnd"/>
  </w:p>
  <w:p w14:paraId="166A4ED4" w14:textId="77777777" w:rsidR="00397573" w:rsidRDefault="00397573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0B06" w14:textId="77777777" w:rsidR="006537EB" w:rsidRDefault="00653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87728930">
    <w:abstractNumId w:val="4"/>
  </w:num>
  <w:num w:numId="2" w16cid:durableId="1217351272">
    <w:abstractNumId w:val="1"/>
  </w:num>
  <w:num w:numId="3" w16cid:durableId="1870600465">
    <w:abstractNumId w:val="5"/>
  </w:num>
  <w:num w:numId="4" w16cid:durableId="966858806">
    <w:abstractNumId w:val="2"/>
  </w:num>
  <w:num w:numId="5" w16cid:durableId="1175530394">
    <w:abstractNumId w:val="6"/>
  </w:num>
  <w:num w:numId="6" w16cid:durableId="1478180963">
    <w:abstractNumId w:val="3"/>
  </w:num>
  <w:num w:numId="7" w16cid:durableId="17947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D1"/>
    <w:rsid w:val="00020D72"/>
    <w:rsid w:val="000231FD"/>
    <w:rsid w:val="000833CC"/>
    <w:rsid w:val="00094DD1"/>
    <w:rsid w:val="000B30F5"/>
    <w:rsid w:val="000C5102"/>
    <w:rsid w:val="000D7D4F"/>
    <w:rsid w:val="000E5529"/>
    <w:rsid w:val="00100768"/>
    <w:rsid w:val="0011512F"/>
    <w:rsid w:val="00161048"/>
    <w:rsid w:val="00166905"/>
    <w:rsid w:val="001809AB"/>
    <w:rsid w:val="001C02E2"/>
    <w:rsid w:val="00215236"/>
    <w:rsid w:val="00216E76"/>
    <w:rsid w:val="002259EC"/>
    <w:rsid w:val="002505E3"/>
    <w:rsid w:val="0026663F"/>
    <w:rsid w:val="0027366D"/>
    <w:rsid w:val="00274004"/>
    <w:rsid w:val="00340682"/>
    <w:rsid w:val="003459CA"/>
    <w:rsid w:val="00346DA1"/>
    <w:rsid w:val="003625DE"/>
    <w:rsid w:val="00397573"/>
    <w:rsid w:val="003A52B8"/>
    <w:rsid w:val="003B7511"/>
    <w:rsid w:val="003C24CA"/>
    <w:rsid w:val="003D5744"/>
    <w:rsid w:val="003D5E99"/>
    <w:rsid w:val="003E4840"/>
    <w:rsid w:val="003F036D"/>
    <w:rsid w:val="004012F9"/>
    <w:rsid w:val="0042019D"/>
    <w:rsid w:val="00436BD9"/>
    <w:rsid w:val="0052567E"/>
    <w:rsid w:val="005302B4"/>
    <w:rsid w:val="005303BE"/>
    <w:rsid w:val="00557F42"/>
    <w:rsid w:val="00567BF1"/>
    <w:rsid w:val="00571EE9"/>
    <w:rsid w:val="005B6846"/>
    <w:rsid w:val="005D250B"/>
    <w:rsid w:val="005F6EF9"/>
    <w:rsid w:val="006005E8"/>
    <w:rsid w:val="006537EB"/>
    <w:rsid w:val="006628D2"/>
    <w:rsid w:val="00666DDA"/>
    <w:rsid w:val="006918E2"/>
    <w:rsid w:val="0069305F"/>
    <w:rsid w:val="006A3B7E"/>
    <w:rsid w:val="006C5594"/>
    <w:rsid w:val="006D1299"/>
    <w:rsid w:val="00745BC8"/>
    <w:rsid w:val="00753438"/>
    <w:rsid w:val="0075397A"/>
    <w:rsid w:val="00797631"/>
    <w:rsid w:val="007A409D"/>
    <w:rsid w:val="007A57D8"/>
    <w:rsid w:val="00806AB6"/>
    <w:rsid w:val="00843D46"/>
    <w:rsid w:val="00867F22"/>
    <w:rsid w:val="008B23F8"/>
    <w:rsid w:val="008B36E2"/>
    <w:rsid w:val="008C2F18"/>
    <w:rsid w:val="008D4950"/>
    <w:rsid w:val="00917A6B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3A0C"/>
    <w:rsid w:val="00A141DF"/>
    <w:rsid w:val="00A266DC"/>
    <w:rsid w:val="00A40DB5"/>
    <w:rsid w:val="00A40FF4"/>
    <w:rsid w:val="00A67990"/>
    <w:rsid w:val="00A95454"/>
    <w:rsid w:val="00AA1843"/>
    <w:rsid w:val="00AD1A3B"/>
    <w:rsid w:val="00AD74DA"/>
    <w:rsid w:val="00AE57B5"/>
    <w:rsid w:val="00B24EDC"/>
    <w:rsid w:val="00B600AE"/>
    <w:rsid w:val="00B72D04"/>
    <w:rsid w:val="00C11370"/>
    <w:rsid w:val="00C5289A"/>
    <w:rsid w:val="00C5450B"/>
    <w:rsid w:val="00C6227A"/>
    <w:rsid w:val="00CD0B53"/>
    <w:rsid w:val="00CE19D7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E7A2E"/>
    <w:rsid w:val="00E01683"/>
    <w:rsid w:val="00E054CB"/>
    <w:rsid w:val="00E247C8"/>
    <w:rsid w:val="00E26002"/>
    <w:rsid w:val="00E35BE3"/>
    <w:rsid w:val="00E631F6"/>
    <w:rsid w:val="00E74AE2"/>
    <w:rsid w:val="00EB4D32"/>
    <w:rsid w:val="00ED5761"/>
    <w:rsid w:val="00EE3A0B"/>
    <w:rsid w:val="00EE45BE"/>
    <w:rsid w:val="00EF5752"/>
    <w:rsid w:val="00F0001E"/>
    <w:rsid w:val="00F038B5"/>
    <w:rsid w:val="00F215F3"/>
    <w:rsid w:val="00F266C8"/>
    <w:rsid w:val="00F57CC3"/>
    <w:rsid w:val="00F6010D"/>
    <w:rsid w:val="00F6079E"/>
    <w:rsid w:val="00F7690B"/>
    <w:rsid w:val="00F80EF4"/>
    <w:rsid w:val="00FA5EEF"/>
    <w:rsid w:val="00FC3BAE"/>
    <w:rsid w:val="00FC7222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  <w:style w:type="paragraph" w:customStyle="1" w:styleId="Standard">
    <w:name w:val="Standard"/>
    <w:rsid w:val="00346DA1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Aneta</cp:lastModifiedBy>
  <cp:revision>37</cp:revision>
  <cp:lastPrinted>2024-02-06T11:14:00Z</cp:lastPrinted>
  <dcterms:created xsi:type="dcterms:W3CDTF">2008-10-08T13:30:00Z</dcterms:created>
  <dcterms:modified xsi:type="dcterms:W3CDTF">2025-04-30T08:03:00Z</dcterms:modified>
</cp:coreProperties>
</file>